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1E0920" w:rsidRDefault="00F20E6A" w:rsidP="00D83F16">
      <w:pPr>
        <w:rPr>
          <w:b/>
        </w:rPr>
      </w:pPr>
      <w:r>
        <w:rPr>
          <w:b/>
        </w:rPr>
        <w:t>Database Design Tools, p 106</w:t>
      </w:r>
    </w:p>
    <w:p w:rsidR="00D83F16" w:rsidRDefault="00F20E6A" w:rsidP="00D83F16">
      <w:pPr>
        <w:rPr>
          <w:b/>
        </w:rPr>
      </w:pPr>
      <w:r>
        <w:rPr>
          <w:b/>
        </w:rPr>
        <w:t>Naming Conventions</w:t>
      </w:r>
    </w:p>
    <w:p w:rsidR="00F20E6A" w:rsidRDefault="00F20E6A" w:rsidP="004E4E21">
      <w:pPr>
        <w:pStyle w:val="ListParagraph"/>
        <w:numPr>
          <w:ilvl w:val="0"/>
          <w:numId w:val="23"/>
        </w:numPr>
      </w:pPr>
      <w:r w:rsidRPr="00F20E6A">
        <w:t>List the naming conventions that can be applied to a database.</w:t>
      </w:r>
    </w:p>
    <w:p w:rsidR="00C80C67" w:rsidRDefault="00C80C67" w:rsidP="00C80C67">
      <w:pPr>
        <w:pStyle w:val="ListParagraph"/>
        <w:ind w:left="1080"/>
      </w:pPr>
      <w:r>
        <w:t>Every field and object within a database is name properly so that it can be easily identified by the developer or user.</w:t>
      </w:r>
    </w:p>
    <w:p w:rsidR="00F30AE8" w:rsidRPr="00F20E6A" w:rsidRDefault="00F20E6A" w:rsidP="00F30AE8">
      <w:pPr>
        <w:rPr>
          <w:b/>
        </w:rPr>
      </w:pPr>
      <w:r w:rsidRPr="00F20E6A">
        <w:rPr>
          <w:b/>
        </w:rPr>
        <w:t>Entity-Relationship Diagram, (ERD)</w:t>
      </w:r>
    </w:p>
    <w:p w:rsidR="00F20E6A" w:rsidRDefault="00F20E6A" w:rsidP="00F20E6A">
      <w:pPr>
        <w:numPr>
          <w:ilvl w:val="0"/>
          <w:numId w:val="17"/>
        </w:numPr>
      </w:pPr>
      <w:r>
        <w:t>Describe the nature of these diagrams.</w:t>
      </w:r>
    </w:p>
    <w:p w:rsidR="004E4E21" w:rsidRDefault="00C80C67" w:rsidP="004E4E21">
      <w:pPr>
        <w:ind w:left="1080"/>
      </w:pPr>
      <w:r>
        <w:t xml:space="preserve">An ERD is used by database designers to establish the interrelationships between different data elements. </w:t>
      </w:r>
    </w:p>
    <w:p w:rsidR="00F20E6A" w:rsidRDefault="00C80C67" w:rsidP="00F20E6A">
      <w:pPr>
        <w:numPr>
          <w:ilvl w:val="0"/>
          <w:numId w:val="17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68D87" wp14:editId="7140651B">
                <wp:simplePos x="0" y="0"/>
                <wp:positionH relativeFrom="column">
                  <wp:posOffset>619125</wp:posOffset>
                </wp:positionH>
                <wp:positionV relativeFrom="paragraph">
                  <wp:posOffset>290195</wp:posOffset>
                </wp:positionV>
                <wp:extent cx="838200" cy="2476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48.75pt;margin-top:22.85pt;width:66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" filled="f" strokecolor="#7030a0" strokeweight="2pt"/>
            </w:pict>
          </mc:Fallback>
        </mc:AlternateContent>
      </w:r>
      <w:r w:rsidR="00F20E6A">
        <w:t>Draw the symbols used to represent, entities, relationships and attributes.</w:t>
      </w:r>
    </w:p>
    <w:p w:rsidR="00C80C67" w:rsidRDefault="00C80C67" w:rsidP="00C80C67">
      <w:pPr>
        <w:ind w:left="108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6F3443" wp14:editId="0734C88F">
                <wp:simplePos x="0" y="0"/>
                <wp:positionH relativeFrom="column">
                  <wp:posOffset>828675</wp:posOffset>
                </wp:positionH>
                <wp:positionV relativeFrom="paragraph">
                  <wp:posOffset>214630</wp:posOffset>
                </wp:positionV>
                <wp:extent cx="533400" cy="796290"/>
                <wp:effectExtent l="0" t="0" r="19050" b="22860"/>
                <wp:wrapNone/>
                <wp:docPr id="3" name="Diamon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96290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3" o:spid="_x0000_s1026" type="#_x0000_t4" style="position:absolute;margin-left:65.25pt;margin-top:16.9pt;width:42pt;height:62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" fillcolor="white [3212]" strokecolor="#243f60 [1604]" strokeweight="2pt"/>
            </w:pict>
          </mc:Fallback>
        </mc:AlternateContent>
      </w:r>
      <w:r>
        <w:t xml:space="preserve">                          Boxes to represent entities  </w:t>
      </w:r>
    </w:p>
    <w:p w:rsidR="00C80C67" w:rsidRDefault="00C80C67" w:rsidP="00C80C67">
      <w:pPr>
        <w:ind w:left="1080"/>
      </w:pPr>
      <w:r>
        <w:t xml:space="preserve">                          Diamonds to represent relationships </w:t>
      </w:r>
    </w:p>
    <w:p w:rsidR="00C80C67" w:rsidRDefault="00C80C67" w:rsidP="00C80C67">
      <w:pPr>
        <w:ind w:left="1080"/>
      </w:pPr>
    </w:p>
    <w:p w:rsidR="00C80C67" w:rsidRDefault="00C80C67" w:rsidP="00C80C67">
      <w:pPr>
        <w:ind w:left="108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41275</wp:posOffset>
                </wp:positionV>
                <wp:extent cx="838200" cy="5334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334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53.25pt;margin-top:3.25pt;width:66pt;height:4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" fillcolor="white [3212]" strokecolor="#00b050" strokeweight="2pt"/>
            </w:pict>
          </mc:Fallback>
        </mc:AlternateContent>
      </w:r>
      <w:r>
        <w:t xml:space="preserve">                          Ovals </w:t>
      </w:r>
      <w:r w:rsidR="00694EE8">
        <w:t xml:space="preserve">to represent attributes of entities </w:t>
      </w:r>
    </w:p>
    <w:p w:rsidR="00C80C67" w:rsidRDefault="00C80C67" w:rsidP="00C80C67">
      <w:pPr>
        <w:ind w:left="1080"/>
      </w:pPr>
    </w:p>
    <w:p w:rsidR="00C80C67" w:rsidRDefault="00C80C67" w:rsidP="00C80C67">
      <w:pPr>
        <w:ind w:left="1080"/>
      </w:pPr>
    </w:p>
    <w:p w:rsidR="00F20E6A" w:rsidRDefault="00F20E6A" w:rsidP="00F20E6A">
      <w:pPr>
        <w:numPr>
          <w:ilvl w:val="0"/>
          <w:numId w:val="17"/>
        </w:numPr>
      </w:pPr>
      <w:r>
        <w:t>List the three steps to create an ERD.</w:t>
      </w:r>
    </w:p>
    <w:p w:rsidR="00694EE8" w:rsidRDefault="00694EE8" w:rsidP="00694EE8">
      <w:pPr>
        <w:ind w:left="1080"/>
      </w:pPr>
      <w:r>
        <w:t>First identify the entities, secondary define the relationships and thirdly add the attributes to each entity.</w:t>
      </w:r>
    </w:p>
    <w:p w:rsidR="00F20E6A" w:rsidRPr="00F20E6A" w:rsidRDefault="00F20E6A" w:rsidP="00F20E6A">
      <w:pPr>
        <w:rPr>
          <w:b/>
        </w:rPr>
      </w:pPr>
      <w:r w:rsidRPr="00F20E6A">
        <w:rPr>
          <w:b/>
        </w:rPr>
        <w:t>Data Structure Table</w:t>
      </w:r>
    </w:p>
    <w:p w:rsidR="00F20E6A" w:rsidRDefault="00F20E6A" w:rsidP="00CF10F9">
      <w:pPr>
        <w:numPr>
          <w:ilvl w:val="0"/>
          <w:numId w:val="19"/>
        </w:numPr>
      </w:pPr>
      <w:proofErr w:type="gramStart"/>
      <w:r>
        <w:t>draw</w:t>
      </w:r>
      <w:proofErr w:type="gramEnd"/>
      <w:r>
        <w:t xml:space="preserve"> a diagram of the data structure table which is used to design a new database.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331"/>
        <w:gridCol w:w="769"/>
        <w:gridCol w:w="775"/>
        <w:gridCol w:w="811"/>
        <w:gridCol w:w="973"/>
        <w:gridCol w:w="1239"/>
        <w:gridCol w:w="1132"/>
        <w:gridCol w:w="1132"/>
      </w:tblGrid>
      <w:tr w:rsidR="00694EE8" w:rsidTr="00694EE8">
        <w:tc>
          <w:tcPr>
            <w:tcW w:w="1155" w:type="dxa"/>
          </w:tcPr>
          <w:p w:rsidR="00694EE8" w:rsidRDefault="00694EE8" w:rsidP="00694EE8">
            <w:r>
              <w:t xml:space="preserve">Field </w:t>
            </w:r>
          </w:p>
        </w:tc>
        <w:tc>
          <w:tcPr>
            <w:tcW w:w="1155" w:type="dxa"/>
          </w:tcPr>
          <w:p w:rsidR="00694EE8" w:rsidRDefault="00694EE8" w:rsidP="00694EE8">
            <w:r>
              <w:t xml:space="preserve">Data type </w:t>
            </w:r>
          </w:p>
        </w:tc>
        <w:tc>
          <w:tcPr>
            <w:tcW w:w="1155" w:type="dxa"/>
          </w:tcPr>
          <w:p w:rsidR="00694EE8" w:rsidRDefault="00694EE8" w:rsidP="00694EE8">
            <w:r>
              <w:t xml:space="preserve">Field size </w:t>
            </w:r>
          </w:p>
        </w:tc>
        <w:tc>
          <w:tcPr>
            <w:tcW w:w="1155" w:type="dxa"/>
          </w:tcPr>
          <w:p w:rsidR="00694EE8" w:rsidRDefault="00694EE8" w:rsidP="00694EE8">
            <w:r>
              <w:t>Input mask</w:t>
            </w:r>
          </w:p>
        </w:tc>
        <w:tc>
          <w:tcPr>
            <w:tcW w:w="1155" w:type="dxa"/>
          </w:tcPr>
          <w:p w:rsidR="00694EE8" w:rsidRDefault="00694EE8" w:rsidP="00694EE8">
            <w:r>
              <w:t>Caption</w:t>
            </w:r>
          </w:p>
        </w:tc>
        <w:tc>
          <w:tcPr>
            <w:tcW w:w="1155" w:type="dxa"/>
          </w:tcPr>
          <w:p w:rsidR="00694EE8" w:rsidRDefault="00694EE8" w:rsidP="00694EE8">
            <w:r>
              <w:t>Description</w:t>
            </w:r>
          </w:p>
        </w:tc>
        <w:tc>
          <w:tcPr>
            <w:tcW w:w="1156" w:type="dxa"/>
          </w:tcPr>
          <w:p w:rsidR="00694EE8" w:rsidRDefault="00694EE8" w:rsidP="00694EE8">
            <w:r>
              <w:t>Validation rule</w:t>
            </w:r>
          </w:p>
        </w:tc>
        <w:tc>
          <w:tcPr>
            <w:tcW w:w="1156" w:type="dxa"/>
          </w:tcPr>
          <w:p w:rsidR="00694EE8" w:rsidRDefault="00694EE8" w:rsidP="00694EE8">
            <w:r>
              <w:t>Validation text</w:t>
            </w:r>
          </w:p>
        </w:tc>
      </w:tr>
      <w:tr w:rsidR="00694EE8" w:rsidTr="00694EE8">
        <w:tc>
          <w:tcPr>
            <w:tcW w:w="1155" w:type="dxa"/>
          </w:tcPr>
          <w:p w:rsidR="00694EE8" w:rsidRDefault="00694EE8" w:rsidP="00694EE8">
            <w:proofErr w:type="spellStart"/>
            <w:r>
              <w:t>cliclientid</w:t>
            </w:r>
            <w:proofErr w:type="spellEnd"/>
          </w:p>
        </w:tc>
        <w:tc>
          <w:tcPr>
            <w:tcW w:w="1155" w:type="dxa"/>
          </w:tcPr>
          <w:p w:rsidR="00694EE8" w:rsidRDefault="00694EE8" w:rsidP="00694EE8">
            <w:r>
              <w:t xml:space="preserve">Text </w:t>
            </w:r>
          </w:p>
        </w:tc>
        <w:tc>
          <w:tcPr>
            <w:tcW w:w="1155" w:type="dxa"/>
          </w:tcPr>
          <w:p w:rsidR="00694EE8" w:rsidRDefault="00694EE8" w:rsidP="00694EE8">
            <w:r>
              <w:t>4</w:t>
            </w:r>
          </w:p>
        </w:tc>
        <w:tc>
          <w:tcPr>
            <w:tcW w:w="1155" w:type="dxa"/>
          </w:tcPr>
          <w:p w:rsidR="00694EE8" w:rsidRDefault="00694EE8" w:rsidP="00694EE8"/>
        </w:tc>
        <w:tc>
          <w:tcPr>
            <w:tcW w:w="1155" w:type="dxa"/>
          </w:tcPr>
          <w:p w:rsidR="00694EE8" w:rsidRDefault="00694EE8" w:rsidP="00694EE8">
            <w:r>
              <w:t>Client id no.</w:t>
            </w:r>
          </w:p>
        </w:tc>
        <w:tc>
          <w:tcPr>
            <w:tcW w:w="1155" w:type="dxa"/>
          </w:tcPr>
          <w:p w:rsidR="00694EE8" w:rsidRDefault="00694EE8" w:rsidP="00694EE8">
            <w:r>
              <w:t xml:space="preserve">Client’s individual assigned code </w:t>
            </w:r>
          </w:p>
        </w:tc>
        <w:tc>
          <w:tcPr>
            <w:tcW w:w="1156" w:type="dxa"/>
          </w:tcPr>
          <w:p w:rsidR="00694EE8" w:rsidRDefault="00694EE8" w:rsidP="00694EE8">
            <w:r>
              <w:t>Between 1000 and 9999</w:t>
            </w:r>
          </w:p>
        </w:tc>
        <w:tc>
          <w:tcPr>
            <w:tcW w:w="1156" w:type="dxa"/>
          </w:tcPr>
          <w:p w:rsidR="00694EE8" w:rsidRDefault="00694EE8" w:rsidP="00694EE8">
            <w:r>
              <w:t xml:space="preserve">Client id </w:t>
            </w:r>
            <w:proofErr w:type="spellStart"/>
            <w:r>
              <w:t>numerer</w:t>
            </w:r>
            <w:proofErr w:type="spellEnd"/>
            <w:r>
              <w:t xml:space="preserve"> must be between 1000 and 9999 inclusive</w:t>
            </w:r>
          </w:p>
        </w:tc>
      </w:tr>
      <w:tr w:rsidR="00694EE8" w:rsidTr="00694EE8">
        <w:tc>
          <w:tcPr>
            <w:tcW w:w="1155" w:type="dxa"/>
          </w:tcPr>
          <w:p w:rsidR="00694EE8" w:rsidRDefault="00694EE8" w:rsidP="00694EE8">
            <w:proofErr w:type="spellStart"/>
            <w:r>
              <w:lastRenderedPageBreak/>
              <w:t>cliLastName</w:t>
            </w:r>
            <w:proofErr w:type="spellEnd"/>
          </w:p>
        </w:tc>
        <w:tc>
          <w:tcPr>
            <w:tcW w:w="1155" w:type="dxa"/>
          </w:tcPr>
          <w:p w:rsidR="00694EE8" w:rsidRDefault="00694EE8" w:rsidP="00694EE8">
            <w:r>
              <w:t>text</w:t>
            </w:r>
          </w:p>
        </w:tc>
        <w:tc>
          <w:tcPr>
            <w:tcW w:w="1155" w:type="dxa"/>
          </w:tcPr>
          <w:p w:rsidR="00694EE8" w:rsidRDefault="00694EE8" w:rsidP="00694EE8">
            <w:r>
              <w:t>30</w:t>
            </w:r>
          </w:p>
        </w:tc>
        <w:tc>
          <w:tcPr>
            <w:tcW w:w="1155" w:type="dxa"/>
          </w:tcPr>
          <w:p w:rsidR="00694EE8" w:rsidRDefault="00694EE8" w:rsidP="00694EE8"/>
        </w:tc>
        <w:tc>
          <w:tcPr>
            <w:tcW w:w="1155" w:type="dxa"/>
          </w:tcPr>
          <w:p w:rsidR="00694EE8" w:rsidRDefault="00694EE8" w:rsidP="00694EE8">
            <w:r>
              <w:t xml:space="preserve">Last name </w:t>
            </w:r>
          </w:p>
        </w:tc>
        <w:tc>
          <w:tcPr>
            <w:tcW w:w="1155" w:type="dxa"/>
          </w:tcPr>
          <w:p w:rsidR="00694EE8" w:rsidRDefault="00B5089B" w:rsidP="00694EE8">
            <w:r>
              <w:t>Clients last name</w:t>
            </w:r>
          </w:p>
        </w:tc>
        <w:tc>
          <w:tcPr>
            <w:tcW w:w="1156" w:type="dxa"/>
          </w:tcPr>
          <w:p w:rsidR="00694EE8" w:rsidRDefault="00694EE8" w:rsidP="00694EE8"/>
        </w:tc>
        <w:tc>
          <w:tcPr>
            <w:tcW w:w="1156" w:type="dxa"/>
          </w:tcPr>
          <w:p w:rsidR="00694EE8" w:rsidRDefault="00694EE8" w:rsidP="00694EE8"/>
        </w:tc>
      </w:tr>
      <w:tr w:rsidR="00694EE8" w:rsidTr="00694EE8">
        <w:tc>
          <w:tcPr>
            <w:tcW w:w="1155" w:type="dxa"/>
          </w:tcPr>
          <w:p w:rsidR="00694EE8" w:rsidRDefault="00B5089B" w:rsidP="00694EE8">
            <w:proofErr w:type="spellStart"/>
            <w:r>
              <w:t>cliFirstName</w:t>
            </w:r>
            <w:proofErr w:type="spellEnd"/>
          </w:p>
        </w:tc>
        <w:tc>
          <w:tcPr>
            <w:tcW w:w="1155" w:type="dxa"/>
          </w:tcPr>
          <w:p w:rsidR="00694EE8" w:rsidRDefault="00B5089B" w:rsidP="00694EE8">
            <w:r>
              <w:t>Text</w:t>
            </w:r>
          </w:p>
        </w:tc>
        <w:tc>
          <w:tcPr>
            <w:tcW w:w="1155" w:type="dxa"/>
          </w:tcPr>
          <w:p w:rsidR="00694EE8" w:rsidRDefault="00B5089B" w:rsidP="00694EE8">
            <w:r>
              <w:t>30</w:t>
            </w:r>
          </w:p>
        </w:tc>
        <w:tc>
          <w:tcPr>
            <w:tcW w:w="1155" w:type="dxa"/>
          </w:tcPr>
          <w:p w:rsidR="00694EE8" w:rsidRDefault="00694EE8" w:rsidP="00694EE8"/>
        </w:tc>
        <w:tc>
          <w:tcPr>
            <w:tcW w:w="1155" w:type="dxa"/>
          </w:tcPr>
          <w:p w:rsidR="00694EE8" w:rsidRDefault="00B5089B" w:rsidP="00694EE8">
            <w:r>
              <w:t>First name</w:t>
            </w:r>
          </w:p>
        </w:tc>
        <w:tc>
          <w:tcPr>
            <w:tcW w:w="1155" w:type="dxa"/>
          </w:tcPr>
          <w:p w:rsidR="00694EE8" w:rsidRDefault="00B5089B" w:rsidP="00694EE8">
            <w:r>
              <w:t>Clients last name</w:t>
            </w:r>
          </w:p>
        </w:tc>
        <w:tc>
          <w:tcPr>
            <w:tcW w:w="1156" w:type="dxa"/>
          </w:tcPr>
          <w:p w:rsidR="00694EE8" w:rsidRDefault="00694EE8" w:rsidP="00694EE8"/>
        </w:tc>
        <w:tc>
          <w:tcPr>
            <w:tcW w:w="1156" w:type="dxa"/>
          </w:tcPr>
          <w:p w:rsidR="00694EE8" w:rsidRDefault="00694EE8" w:rsidP="00694EE8"/>
        </w:tc>
      </w:tr>
    </w:tbl>
    <w:p w:rsidR="00694EE8" w:rsidRDefault="00694EE8" w:rsidP="00694EE8">
      <w:pPr>
        <w:ind w:left="1080"/>
      </w:pPr>
    </w:p>
    <w:p w:rsidR="00CF10F9" w:rsidRDefault="00CF10F9" w:rsidP="00CF10F9">
      <w:pPr>
        <w:numPr>
          <w:ilvl w:val="0"/>
          <w:numId w:val="19"/>
        </w:numPr>
      </w:pPr>
      <w:r>
        <w:t>Note: database tables cannot hold formulas.</w:t>
      </w:r>
    </w:p>
    <w:p w:rsidR="00F20E6A" w:rsidRPr="00F20E6A" w:rsidRDefault="00F20E6A" w:rsidP="00F20E6A">
      <w:pPr>
        <w:rPr>
          <w:b/>
        </w:rPr>
      </w:pPr>
      <w:r w:rsidRPr="00F20E6A">
        <w:rPr>
          <w:b/>
        </w:rPr>
        <w:t>Data Structure diagram</w:t>
      </w:r>
    </w:p>
    <w:p w:rsidR="00F20E6A" w:rsidRDefault="00F20E6A" w:rsidP="00B5089B">
      <w:pPr>
        <w:pStyle w:val="ListParagraph"/>
        <w:numPr>
          <w:ilvl w:val="0"/>
          <w:numId w:val="24"/>
        </w:numPr>
      </w:pPr>
      <w:r>
        <w:t>What is the purpose of this diagram?</w:t>
      </w:r>
    </w:p>
    <w:p w:rsidR="00B5089B" w:rsidRDefault="00B5089B" w:rsidP="00B5089B">
      <w:pPr>
        <w:pStyle w:val="ListParagraph"/>
        <w:ind w:left="1080"/>
      </w:pPr>
      <w:r>
        <w:t xml:space="preserve">Is to indicate the </w:t>
      </w:r>
      <w:proofErr w:type="gramStart"/>
      <w:r>
        <w:t>relationship that exist</w:t>
      </w:r>
      <w:proofErr w:type="gramEnd"/>
      <w:r>
        <w:t xml:space="preserve"> between the specific tables of the planed database so developer will know how the tables ought to be linked.</w:t>
      </w:r>
    </w:p>
    <w:p w:rsidR="00F20E6A" w:rsidRPr="00CF10F9" w:rsidRDefault="00F20E6A" w:rsidP="00F20E6A">
      <w:pPr>
        <w:rPr>
          <w:b/>
        </w:rPr>
      </w:pPr>
      <w:r w:rsidRPr="00CF10F9">
        <w:rPr>
          <w:b/>
        </w:rPr>
        <w:t>Query Design</w:t>
      </w:r>
    </w:p>
    <w:p w:rsidR="00F20E6A" w:rsidRDefault="00CF10F9" w:rsidP="00CF10F9">
      <w:pPr>
        <w:numPr>
          <w:ilvl w:val="0"/>
          <w:numId w:val="18"/>
        </w:numPr>
      </w:pPr>
      <w:proofErr w:type="gramStart"/>
      <w:r>
        <w:t>what</w:t>
      </w:r>
      <w:proofErr w:type="gramEnd"/>
      <w:r>
        <w:t xml:space="preserve"> is a query?</w:t>
      </w:r>
    </w:p>
    <w:p w:rsidR="00B5089B" w:rsidRDefault="00B5089B" w:rsidP="00B5089B">
      <w:pPr>
        <w:ind w:left="1080"/>
      </w:pPr>
      <w:r>
        <w:t xml:space="preserve">To filter out only those records </w:t>
      </w:r>
      <w:proofErr w:type="gramStart"/>
      <w:r>
        <w:t>that meet</w:t>
      </w:r>
      <w:proofErr w:type="gramEnd"/>
      <w:r>
        <w:t xml:space="preserve"> the query criteria.</w:t>
      </w:r>
    </w:p>
    <w:p w:rsidR="00CF10F9" w:rsidRDefault="00CF10F9" w:rsidP="00CF10F9">
      <w:pPr>
        <w:numPr>
          <w:ilvl w:val="0"/>
          <w:numId w:val="18"/>
        </w:numPr>
      </w:pPr>
      <w:r>
        <w:t>Distinguish between a primary and a secondary sort</w:t>
      </w:r>
    </w:p>
    <w:p w:rsidR="00B5089B" w:rsidRDefault="00B5089B" w:rsidP="00B5089B">
      <w:pPr>
        <w:ind w:left="1080"/>
      </w:pPr>
      <w:r>
        <w:t>Primary sort is the sort first completed and the secondary sort follows that.</w:t>
      </w:r>
    </w:p>
    <w:p w:rsidR="00B5089B" w:rsidRDefault="00CF10F9" w:rsidP="00B5089B">
      <w:pPr>
        <w:numPr>
          <w:ilvl w:val="0"/>
          <w:numId w:val="18"/>
        </w:numPr>
      </w:pPr>
      <w:r>
        <w:t>Read the query criteria that can be used, including symbols, plain text, *? Wildcards, etc.</w:t>
      </w:r>
    </w:p>
    <w:p w:rsidR="00B5089B" w:rsidRDefault="00B5089B" w:rsidP="00B5089B">
      <w:pPr>
        <w:ind w:left="1080"/>
      </w:pPr>
      <w:r>
        <w:t>Done</w:t>
      </w:r>
    </w:p>
    <w:p w:rsidR="00CF10F9" w:rsidRPr="00D81990" w:rsidRDefault="00CF10F9" w:rsidP="00CF10F9">
      <w:pPr>
        <w:rPr>
          <w:b/>
        </w:rPr>
      </w:pPr>
      <w:r w:rsidRPr="00D81990">
        <w:rPr>
          <w:b/>
        </w:rPr>
        <w:t>Layout diagram</w:t>
      </w:r>
    </w:p>
    <w:p w:rsidR="00B5089B" w:rsidRDefault="00CF10F9" w:rsidP="00B5089B">
      <w:pPr>
        <w:numPr>
          <w:ilvl w:val="0"/>
          <w:numId w:val="20"/>
        </w:numPr>
      </w:pPr>
      <w:r>
        <w:t>What does a layout diagram involve?</w:t>
      </w:r>
    </w:p>
    <w:p w:rsidR="00CF10F9" w:rsidRDefault="00B5089B" w:rsidP="00B5089B">
      <w:pPr>
        <w:ind w:left="1080"/>
      </w:pPr>
      <w:r>
        <w:t>It involves sketching what an input form or the output of the solution will look like.</w:t>
      </w:r>
    </w:p>
    <w:p w:rsidR="00CF10F9" w:rsidRDefault="00CF10F9" w:rsidP="00CF10F9">
      <w:pPr>
        <w:numPr>
          <w:ilvl w:val="0"/>
          <w:numId w:val="20"/>
        </w:numPr>
      </w:pPr>
      <w:r>
        <w:t>List what is contained on a layout diagram.</w:t>
      </w:r>
    </w:p>
    <w:p w:rsidR="00B5089B" w:rsidRDefault="00C861D0" w:rsidP="00B5089B">
      <w:pPr>
        <w:ind w:left="1080"/>
      </w:pPr>
      <w:r>
        <w:t xml:space="preserve">It contains </w:t>
      </w:r>
    </w:p>
    <w:p w:rsidR="00C861D0" w:rsidRDefault="00C861D0" w:rsidP="00C861D0">
      <w:pPr>
        <w:pStyle w:val="ListParagraph"/>
        <w:numPr>
          <w:ilvl w:val="0"/>
          <w:numId w:val="25"/>
        </w:numPr>
      </w:pPr>
      <w:r>
        <w:t>Headings</w:t>
      </w:r>
    </w:p>
    <w:p w:rsidR="00C861D0" w:rsidRDefault="00C861D0" w:rsidP="00C861D0">
      <w:pPr>
        <w:pStyle w:val="ListParagraph"/>
        <w:numPr>
          <w:ilvl w:val="0"/>
          <w:numId w:val="25"/>
        </w:numPr>
      </w:pPr>
      <w:r>
        <w:t>Labels</w:t>
      </w:r>
    </w:p>
    <w:p w:rsidR="00C861D0" w:rsidRDefault="00C861D0" w:rsidP="00C861D0">
      <w:pPr>
        <w:pStyle w:val="ListParagraph"/>
        <w:numPr>
          <w:ilvl w:val="0"/>
          <w:numId w:val="25"/>
        </w:numPr>
      </w:pPr>
      <w:r>
        <w:t>Fields</w:t>
      </w:r>
    </w:p>
    <w:p w:rsidR="00C861D0" w:rsidRDefault="00C861D0" w:rsidP="00C861D0"/>
    <w:p w:rsidR="00C861D0" w:rsidRDefault="00C861D0" w:rsidP="00C861D0"/>
    <w:p w:rsidR="00C861D0" w:rsidRDefault="00C861D0" w:rsidP="00C861D0">
      <w:pPr>
        <w:ind w:left="1440"/>
      </w:pPr>
    </w:p>
    <w:p w:rsidR="00D81990" w:rsidRPr="000D60FE" w:rsidRDefault="00D81990" w:rsidP="00D81990">
      <w:pPr>
        <w:rPr>
          <w:b/>
        </w:rPr>
      </w:pPr>
      <w:r w:rsidRPr="000D60FE">
        <w:rPr>
          <w:b/>
        </w:rPr>
        <w:lastRenderedPageBreak/>
        <w:t>Test Data</w:t>
      </w:r>
    </w:p>
    <w:p w:rsidR="00D81990" w:rsidRDefault="00D81990" w:rsidP="00D81990">
      <w:pPr>
        <w:numPr>
          <w:ilvl w:val="0"/>
          <w:numId w:val="21"/>
        </w:numPr>
      </w:pPr>
      <w:r>
        <w:t>When is a set of test data prepared?</w:t>
      </w:r>
    </w:p>
    <w:p w:rsidR="00C861D0" w:rsidRDefault="00C861D0" w:rsidP="00C861D0">
      <w:pPr>
        <w:ind w:left="1080"/>
      </w:pPr>
      <w:r>
        <w:t xml:space="preserve">In the design stage that will be used during development to ensure that solution is functioning correctly. </w:t>
      </w:r>
    </w:p>
    <w:p w:rsidR="00D81990" w:rsidRDefault="00D81990" w:rsidP="00D81990">
      <w:pPr>
        <w:numPr>
          <w:ilvl w:val="0"/>
          <w:numId w:val="21"/>
        </w:numPr>
      </w:pPr>
      <w:r>
        <w:t>What is the role of the test data?</w:t>
      </w:r>
    </w:p>
    <w:p w:rsidR="00C861D0" w:rsidRDefault="00C861D0" w:rsidP="00C861D0">
      <w:pPr>
        <w:pStyle w:val="ListParagraph"/>
        <w:ind w:left="1080"/>
      </w:pPr>
      <w:r>
        <w:t xml:space="preserve">To </w:t>
      </w:r>
      <w:r>
        <w:t xml:space="preserve">ensure that solution is functioning correctly. </w:t>
      </w:r>
    </w:p>
    <w:p w:rsidR="00C861D0" w:rsidRDefault="00C861D0" w:rsidP="00C861D0">
      <w:pPr>
        <w:ind w:left="1080"/>
      </w:pPr>
    </w:p>
    <w:p w:rsidR="000D60FE" w:rsidRPr="000D60FE" w:rsidRDefault="000D60FE" w:rsidP="000D60FE">
      <w:pPr>
        <w:rPr>
          <w:b/>
        </w:rPr>
      </w:pPr>
      <w:r w:rsidRPr="000D60FE">
        <w:rPr>
          <w:b/>
        </w:rPr>
        <w:t>Validating data</w:t>
      </w:r>
    </w:p>
    <w:p w:rsidR="000D60FE" w:rsidRDefault="000D60FE" w:rsidP="000D60FE">
      <w:pPr>
        <w:numPr>
          <w:ilvl w:val="0"/>
          <w:numId w:val="22"/>
        </w:numPr>
      </w:pPr>
      <w:r>
        <w:t>List the available electronic validation checks in the software.</w:t>
      </w:r>
    </w:p>
    <w:p w:rsidR="00C861D0" w:rsidRDefault="00C861D0" w:rsidP="00C861D0">
      <w:pPr>
        <w:ind w:left="1080"/>
      </w:pPr>
      <w:r>
        <w:t xml:space="preserve">Hello not sure </w:t>
      </w:r>
    </w:p>
    <w:p w:rsidR="00C861D0" w:rsidRDefault="000D60FE" w:rsidP="00C861D0">
      <w:pPr>
        <w:numPr>
          <w:ilvl w:val="0"/>
          <w:numId w:val="22"/>
        </w:numPr>
      </w:pPr>
      <w:r>
        <w:t>What is an input mask?</w:t>
      </w:r>
    </w:p>
    <w:p w:rsidR="00C861D0" w:rsidRDefault="00C861D0" w:rsidP="00C861D0">
      <w:pPr>
        <w:ind w:left="1080"/>
      </w:pPr>
      <w:r>
        <w:t>An input mask can also be used to reduce the chance that invalid data is entered.</w:t>
      </w:r>
      <w:bookmarkStart w:id="0" w:name="_GoBack"/>
      <w:bookmarkEnd w:id="0"/>
      <w:r>
        <w:t xml:space="preserve"> </w:t>
      </w:r>
    </w:p>
    <w:p w:rsidR="00C861D0" w:rsidRDefault="00C861D0" w:rsidP="00C861D0"/>
    <w:p w:rsidR="000D60FE" w:rsidRPr="00D83F16" w:rsidRDefault="000D60FE" w:rsidP="000D60FE">
      <w:pPr>
        <w:ind w:left="1080"/>
      </w:pPr>
    </w:p>
    <w:sectPr w:rsidR="000D60FE" w:rsidRPr="00D83F16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510" w:rsidRDefault="00966510" w:rsidP="00067F56">
      <w:pPr>
        <w:spacing w:after="0" w:line="240" w:lineRule="auto"/>
      </w:pPr>
      <w:r>
        <w:separator/>
      </w:r>
    </w:p>
  </w:endnote>
  <w:endnote w:type="continuationSeparator" w:id="0">
    <w:p w:rsidR="00966510" w:rsidRDefault="00966510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E21" w:rsidRDefault="004E4E21">
    <w:pPr>
      <w:pStyle w:val="Footer"/>
    </w:pPr>
    <w:fldSimple w:instr=" FILENAME  \* Lower \p  \* MERGEFORMAT ">
      <w:r>
        <w:rPr>
          <w:noProof/>
        </w:rPr>
        <w:t>u:\t0142606\it2011\unit3\aos2_organisations_datamanagement\ch_3_database_design_tools_3.docx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510" w:rsidRDefault="00966510" w:rsidP="00067F56">
      <w:pPr>
        <w:spacing w:after="0" w:line="240" w:lineRule="auto"/>
      </w:pPr>
      <w:r>
        <w:separator/>
      </w:r>
    </w:p>
  </w:footnote>
  <w:footnote w:type="continuationSeparator" w:id="0">
    <w:p w:rsidR="00966510" w:rsidRDefault="00966510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D78"/>
    <w:multiLevelType w:val="hybridMultilevel"/>
    <w:tmpl w:val="7D685E3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0FB1006"/>
    <w:multiLevelType w:val="hybridMultilevel"/>
    <w:tmpl w:val="717E5428"/>
    <w:lvl w:ilvl="0" w:tplc="E6607F7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849A3"/>
    <w:multiLevelType w:val="hybridMultilevel"/>
    <w:tmpl w:val="F1062E3C"/>
    <w:lvl w:ilvl="0" w:tplc="08F4B67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2E2683D"/>
    <w:multiLevelType w:val="hybridMultilevel"/>
    <w:tmpl w:val="8702F852"/>
    <w:lvl w:ilvl="0" w:tplc="832E1636">
      <w:start w:val="1"/>
      <w:numFmt w:val="decimal"/>
      <w:lvlText w:val="%1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A211D"/>
    <w:multiLevelType w:val="hybridMultilevel"/>
    <w:tmpl w:val="1968EA0E"/>
    <w:lvl w:ilvl="0" w:tplc="C9323D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3D0A22"/>
    <w:multiLevelType w:val="hybridMultilevel"/>
    <w:tmpl w:val="55E8F6FA"/>
    <w:lvl w:ilvl="0" w:tplc="29947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7B33E5"/>
    <w:multiLevelType w:val="hybridMultilevel"/>
    <w:tmpl w:val="FC48210A"/>
    <w:lvl w:ilvl="0" w:tplc="8C369B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A10A5C"/>
    <w:multiLevelType w:val="hybridMultilevel"/>
    <w:tmpl w:val="1EF4BBEA"/>
    <w:lvl w:ilvl="0" w:tplc="90C6731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957AC6"/>
    <w:multiLevelType w:val="hybridMultilevel"/>
    <w:tmpl w:val="364C7A12"/>
    <w:lvl w:ilvl="0" w:tplc="4300C09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37E70"/>
    <w:multiLevelType w:val="hybridMultilevel"/>
    <w:tmpl w:val="E0629678"/>
    <w:lvl w:ilvl="0" w:tplc="37A4FC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A445C"/>
    <w:multiLevelType w:val="hybridMultilevel"/>
    <w:tmpl w:val="8E083092"/>
    <w:lvl w:ilvl="0" w:tplc="F33CE72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7"/>
  </w:num>
  <w:num w:numId="5">
    <w:abstractNumId w:val="3"/>
  </w:num>
  <w:num w:numId="6">
    <w:abstractNumId w:val="22"/>
  </w:num>
  <w:num w:numId="7">
    <w:abstractNumId w:val="6"/>
  </w:num>
  <w:num w:numId="8">
    <w:abstractNumId w:val="7"/>
  </w:num>
  <w:num w:numId="9">
    <w:abstractNumId w:val="14"/>
  </w:num>
  <w:num w:numId="10">
    <w:abstractNumId w:val="23"/>
  </w:num>
  <w:num w:numId="11">
    <w:abstractNumId w:val="10"/>
  </w:num>
  <w:num w:numId="12">
    <w:abstractNumId w:val="24"/>
  </w:num>
  <w:num w:numId="13">
    <w:abstractNumId w:val="18"/>
  </w:num>
  <w:num w:numId="14">
    <w:abstractNumId w:val="13"/>
  </w:num>
  <w:num w:numId="15">
    <w:abstractNumId w:val="19"/>
  </w:num>
  <w:num w:numId="16">
    <w:abstractNumId w:val="2"/>
  </w:num>
  <w:num w:numId="17">
    <w:abstractNumId w:val="9"/>
  </w:num>
  <w:num w:numId="18">
    <w:abstractNumId w:val="12"/>
  </w:num>
  <w:num w:numId="19">
    <w:abstractNumId w:val="20"/>
  </w:num>
  <w:num w:numId="20">
    <w:abstractNumId w:val="1"/>
  </w:num>
  <w:num w:numId="21">
    <w:abstractNumId w:val="21"/>
  </w:num>
  <w:num w:numId="22">
    <w:abstractNumId w:val="11"/>
  </w:num>
  <w:num w:numId="23">
    <w:abstractNumId w:val="4"/>
  </w:num>
  <w:num w:numId="24">
    <w:abstractNumId w:val="1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0D60FE"/>
    <w:rsid w:val="001150BE"/>
    <w:rsid w:val="00132E64"/>
    <w:rsid w:val="001E0920"/>
    <w:rsid w:val="00212429"/>
    <w:rsid w:val="00282CA7"/>
    <w:rsid w:val="002D145F"/>
    <w:rsid w:val="002D5B3D"/>
    <w:rsid w:val="002F06A7"/>
    <w:rsid w:val="002F2704"/>
    <w:rsid w:val="00423E37"/>
    <w:rsid w:val="004413FA"/>
    <w:rsid w:val="004531EB"/>
    <w:rsid w:val="00475827"/>
    <w:rsid w:val="004B6A8B"/>
    <w:rsid w:val="004C4C9A"/>
    <w:rsid w:val="004E4E21"/>
    <w:rsid w:val="00512DFF"/>
    <w:rsid w:val="005271E3"/>
    <w:rsid w:val="00587BB4"/>
    <w:rsid w:val="005D6E5A"/>
    <w:rsid w:val="00650D93"/>
    <w:rsid w:val="0066514F"/>
    <w:rsid w:val="00676F6D"/>
    <w:rsid w:val="00694EE8"/>
    <w:rsid w:val="007049B6"/>
    <w:rsid w:val="007325BA"/>
    <w:rsid w:val="007724D3"/>
    <w:rsid w:val="00792B25"/>
    <w:rsid w:val="00917DE4"/>
    <w:rsid w:val="00966510"/>
    <w:rsid w:val="009E5BCF"/>
    <w:rsid w:val="00A36FBA"/>
    <w:rsid w:val="00A63934"/>
    <w:rsid w:val="00A7367A"/>
    <w:rsid w:val="00A84433"/>
    <w:rsid w:val="00AC0180"/>
    <w:rsid w:val="00AD2707"/>
    <w:rsid w:val="00B5089B"/>
    <w:rsid w:val="00B56191"/>
    <w:rsid w:val="00BF4255"/>
    <w:rsid w:val="00C80C67"/>
    <w:rsid w:val="00C861D0"/>
    <w:rsid w:val="00CE330A"/>
    <w:rsid w:val="00CF10F9"/>
    <w:rsid w:val="00D81990"/>
    <w:rsid w:val="00D83F16"/>
    <w:rsid w:val="00DE22FC"/>
    <w:rsid w:val="00EC525C"/>
    <w:rsid w:val="00F20E6A"/>
    <w:rsid w:val="00F30AE8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table" w:styleId="TableGrid">
    <w:name w:val="Table Grid"/>
    <w:basedOn w:val="TableNormal"/>
    <w:uiPriority w:val="59"/>
    <w:rsid w:val="00694E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table" w:styleId="TableGrid">
    <w:name w:val="Table Grid"/>
    <w:basedOn w:val="TableNormal"/>
    <w:uiPriority w:val="59"/>
    <w:rsid w:val="00694E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2</cp:revision>
  <cp:lastPrinted>2011-03-14T01:50:00Z</cp:lastPrinted>
  <dcterms:created xsi:type="dcterms:W3CDTF">2013-04-23T00:05:00Z</dcterms:created>
  <dcterms:modified xsi:type="dcterms:W3CDTF">2013-04-23T00:05:00Z</dcterms:modified>
</cp:coreProperties>
</file>